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FCDA20">
      <w:pPr>
        <w:spacing w:line="500" w:lineRule="exact"/>
        <w:jc w:val="left"/>
        <w:rPr>
          <w:rFonts w:hint="default" w:ascii="Times New Roman" w:hAnsi="Times New Roman" w:eastAsia="仿宋_GB2312" w:cs="Times New Roman"/>
          <w:color w:val="000000"/>
          <w:sz w:val="24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24"/>
          <w:szCs w:val="32"/>
        </w:rPr>
        <w:t>附件</w:t>
      </w:r>
      <w:r>
        <w:rPr>
          <w:rFonts w:hint="default" w:ascii="Times New Roman" w:hAnsi="Times New Roman" w:eastAsia="仿宋_GB2312" w:cs="Times New Roman"/>
          <w:color w:val="000000"/>
          <w:sz w:val="24"/>
          <w:szCs w:val="32"/>
          <w:lang w:val="en-US" w:eastAsia="zh-CN"/>
        </w:rPr>
        <w:t>3-</w:t>
      </w:r>
      <w:r>
        <w:rPr>
          <w:rFonts w:hint="default" w:ascii="Times New Roman" w:hAnsi="Times New Roman" w:eastAsia="仿宋_GB2312" w:cs="Times New Roman"/>
          <w:color w:val="000000"/>
          <w:sz w:val="24"/>
          <w:szCs w:val="32"/>
        </w:rPr>
        <w:t>5</w:t>
      </w:r>
    </w:p>
    <w:p w14:paraId="7FD66B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6D56CD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华南农业大学优秀课程思政教学典型案例申报表</w:t>
      </w:r>
    </w:p>
    <w:tbl>
      <w:tblPr>
        <w:tblStyle w:val="5"/>
        <w:tblW w:w="9575" w:type="dxa"/>
        <w:tblInd w:w="-4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2085"/>
        <w:gridCol w:w="1215"/>
        <w:gridCol w:w="1230"/>
        <w:gridCol w:w="1337"/>
        <w:gridCol w:w="23"/>
        <w:gridCol w:w="1124"/>
        <w:gridCol w:w="1150"/>
      </w:tblGrid>
      <w:tr w14:paraId="0C63D3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1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A84A65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</w:p>
          <w:p w14:paraId="4EDB5E9A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  <w:t>案例课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信息</w:t>
            </w:r>
          </w:p>
          <w:p w14:paraId="7066C44C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E01CB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主讲人姓名</w:t>
            </w:r>
          </w:p>
        </w:tc>
        <w:tc>
          <w:tcPr>
            <w:tcW w:w="24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95FAF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42B57D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职称</w:t>
            </w:r>
          </w:p>
        </w:tc>
        <w:tc>
          <w:tcPr>
            <w:tcW w:w="22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331A3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088E93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41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291B8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649FD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移动电话</w:t>
            </w:r>
          </w:p>
        </w:tc>
        <w:tc>
          <w:tcPr>
            <w:tcW w:w="24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B26CF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6776B3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邮箱</w:t>
            </w:r>
          </w:p>
        </w:tc>
        <w:tc>
          <w:tcPr>
            <w:tcW w:w="22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CE831D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　</w:t>
            </w:r>
          </w:p>
        </w:tc>
      </w:tr>
      <w:tr w14:paraId="52C5D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41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D35BF0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41B208"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案例课名称</w:t>
            </w:r>
          </w:p>
          <w:p w14:paraId="0BCD283A"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（具体到章节）</w:t>
            </w:r>
          </w:p>
        </w:tc>
        <w:tc>
          <w:tcPr>
            <w:tcW w:w="60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7D2DE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15BB0F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4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65AF70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9060C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主讲人所在学院</w:t>
            </w:r>
          </w:p>
        </w:tc>
        <w:tc>
          <w:tcPr>
            <w:tcW w:w="60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7764DA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74F808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411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2A396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  <w:t>课程团队主要成员</w:t>
            </w:r>
          </w:p>
        </w:tc>
        <w:tc>
          <w:tcPr>
            <w:tcW w:w="2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12DAFA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序号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CCE0DA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成员姓名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B6A3CA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所在单位</w:t>
            </w:r>
          </w:p>
        </w:tc>
        <w:tc>
          <w:tcPr>
            <w:tcW w:w="1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D7343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学科背景</w:t>
            </w: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84B3E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职称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7B781A">
            <w:pPr>
              <w:widowControl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承担课程任务</w:t>
            </w:r>
          </w:p>
        </w:tc>
      </w:tr>
      <w:tr w14:paraId="515F8A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41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70902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89237B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BACE4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77B877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77245D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F587C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D2513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206A9D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41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B7304F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88D36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63A9C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D06569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F780A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1F393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10495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01BF2F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41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17451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C13617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5D9F5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B94F4B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C127E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22C8D5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B73F9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4E2A9F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5" w:hRule="atLeast"/>
        </w:trPr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AECF6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  <w:t>承诺</w:t>
            </w:r>
          </w:p>
          <w:p w14:paraId="4B86AEBF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  <w:t>与保证</w:t>
            </w:r>
          </w:p>
        </w:tc>
        <w:tc>
          <w:tcPr>
            <w:tcW w:w="81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66FEF">
            <w:pPr>
              <w:spacing w:line="240" w:lineRule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>.版权问题</w:t>
            </w:r>
          </w:p>
          <w:p w14:paraId="477A7C2B">
            <w:pPr>
              <w:spacing w:line="240" w:lineRule="auto"/>
              <w:ind w:firstLine="480" w:firstLineChars="200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>保证对申报课程（案例）有全部知识产权；保证无侵犯他人知识产权、肖像权、隐私权、商业秘密及其他合法权益的情形；保证课程内容无政治性、科学性错误及违反国家法律法规的问题；保证内容具有独创性，引用他人作品已指明作者姓名、作品名称，保证引文准确，使用他人作品已取得许可并按权利人的要求指明了出处。</w:t>
            </w:r>
          </w:p>
          <w:p w14:paraId="3B72761D">
            <w:pPr>
              <w:spacing w:line="240" w:lineRule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32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>.课程内容及素材的使用</w:t>
            </w:r>
          </w:p>
          <w:p w14:paraId="798A6301">
            <w:pPr>
              <w:spacing w:line="240" w:lineRule="auto"/>
              <w:ind w:firstLine="480" w:firstLineChars="200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>申报的案例课所有相关资料中，视频及图片不含有商业性质的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32"/>
              </w:rPr>
              <w:t>logo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>；已知出处资料，须获得授权后转载使用；未知出处的须标注“仅供教学使用”字样。</w:t>
            </w:r>
          </w:p>
          <w:p w14:paraId="20E90765">
            <w:pPr>
              <w:spacing w:line="240" w:lineRule="auto"/>
              <w:ind w:firstLine="480" w:firstLineChars="200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>使用的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32"/>
              </w:rPr>
              <w:t>PPT课件的背景、母版不含有商业性质的标签、元素、水印及logo。PPT课件中所用的图片的水印和logo，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 xml:space="preserve">也需同步处理。     </w:t>
            </w:r>
          </w:p>
          <w:p w14:paraId="45DA073D">
            <w:pPr>
              <w:spacing w:line="5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</w:p>
          <w:p w14:paraId="5BF62611">
            <w:pPr>
              <w:spacing w:line="5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</w:p>
          <w:p w14:paraId="2CCE368E">
            <w:pPr>
              <w:spacing w:line="5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</w:p>
          <w:p w14:paraId="6C56EE88">
            <w:pPr>
              <w:widowControl/>
              <w:spacing w:line="520" w:lineRule="exact"/>
              <w:ind w:right="96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 xml:space="preserve">      主讲人签字：</w:t>
            </w:r>
          </w:p>
          <w:p w14:paraId="756D3B63">
            <w:pPr>
              <w:widowControl/>
              <w:spacing w:line="520" w:lineRule="exact"/>
              <w:ind w:right="1920" w:firstLine="2880" w:firstLineChars="1200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>学院负责人签字：</w:t>
            </w:r>
          </w:p>
          <w:p w14:paraId="09CC6FA0">
            <w:pPr>
              <w:widowControl/>
              <w:spacing w:line="520" w:lineRule="exact"/>
              <w:ind w:right="96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 xml:space="preserve">                                   年    月    日</w:t>
            </w:r>
          </w:p>
        </w:tc>
      </w:tr>
      <w:tr w14:paraId="0654EE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4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C8B9C">
            <w:pPr>
              <w:spacing w:line="7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32"/>
              </w:rPr>
              <w:t>学院审查意见</w:t>
            </w:r>
          </w:p>
        </w:tc>
        <w:tc>
          <w:tcPr>
            <w:tcW w:w="8164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E3A73">
            <w:pPr>
              <w:spacing w:line="4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>.保证授课教师无师风师德问题。</w:t>
            </w:r>
          </w:p>
          <w:p w14:paraId="39706B7E">
            <w:pPr>
              <w:spacing w:line="4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32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>.保证所提供的课程资源内容不存在政治性、思想性、科学性、规范性问题或知识产权问题。</w:t>
            </w:r>
          </w:p>
          <w:p w14:paraId="6DF83645">
            <w:pPr>
              <w:spacing w:line="40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32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>.保证申报材料不涉及国家安全和保密的相关规定，可以在网络上公开传播与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使用。</w:t>
            </w:r>
          </w:p>
          <w:p w14:paraId="5A760A95">
            <w:pPr>
              <w:spacing w:line="4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32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>.高校许可新华网享有申报案例课的信息网络传播权，授权新华网通过网络传播的形式将申报案例课进行展示。</w:t>
            </w:r>
          </w:p>
          <w:p w14:paraId="7E974CEE">
            <w:pPr>
              <w:spacing w:line="780" w:lineRule="exact"/>
              <w:jc w:val="right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</w:p>
          <w:p w14:paraId="1BB04732">
            <w:pPr>
              <w:spacing w:line="400" w:lineRule="exac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 xml:space="preserve">    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32"/>
              </w:rPr>
              <w:t xml:space="preserve">      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32"/>
                <w:lang w:val="en-US" w:eastAsia="zh-CN"/>
              </w:rPr>
              <w:t xml:space="preserve">                            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32"/>
              </w:rPr>
              <w:t xml:space="preserve">  领导签字：</w:t>
            </w:r>
          </w:p>
          <w:p w14:paraId="0A9D3F9C">
            <w:pPr>
              <w:spacing w:line="400" w:lineRule="exac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32"/>
              </w:rPr>
              <w:t xml:space="preserve">          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32"/>
                <w:lang w:val="en-US" w:eastAsia="zh-CN"/>
              </w:rPr>
              <w:t xml:space="preserve">                          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32"/>
              </w:rPr>
              <w:t xml:space="preserve"> （学院党委公章）</w:t>
            </w:r>
          </w:p>
          <w:p w14:paraId="201D0F44">
            <w:pPr>
              <w:spacing w:line="780" w:lineRule="exact"/>
              <w:ind w:right="96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 xml:space="preserve">                                    年    月    日</w:t>
            </w:r>
          </w:p>
        </w:tc>
      </w:tr>
      <w:tr w14:paraId="206312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9439A">
            <w:pPr>
              <w:widowControl/>
              <w:spacing w:line="7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8164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D42EF">
            <w:pPr>
              <w:widowControl/>
              <w:spacing w:line="780" w:lineRule="exact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0431C0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93FAF">
            <w:pPr>
              <w:widowControl/>
              <w:spacing w:line="7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8164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E5087">
            <w:pPr>
              <w:widowControl/>
              <w:spacing w:line="780" w:lineRule="exact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3B988C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BFD66">
            <w:pPr>
              <w:widowControl/>
              <w:spacing w:line="7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8164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FAF3E">
            <w:pPr>
              <w:widowControl/>
              <w:spacing w:line="780" w:lineRule="exact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1F797C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716BC">
            <w:pPr>
              <w:widowControl/>
              <w:spacing w:line="7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8164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233BE">
            <w:pPr>
              <w:widowControl/>
              <w:spacing w:line="780" w:lineRule="exact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330792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1D10D">
            <w:pPr>
              <w:widowControl/>
              <w:spacing w:line="7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8164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D936D">
            <w:pPr>
              <w:widowControl/>
              <w:spacing w:line="780" w:lineRule="exact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226804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F739E">
            <w:pPr>
              <w:widowControl/>
              <w:spacing w:line="7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8164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DDAFE">
            <w:pPr>
              <w:widowControl/>
              <w:spacing w:line="780" w:lineRule="exact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2F8756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1F10E">
            <w:pPr>
              <w:spacing w:line="4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32"/>
              </w:rPr>
              <w:t>附件材料清单</w:t>
            </w:r>
          </w:p>
        </w:tc>
        <w:tc>
          <w:tcPr>
            <w:tcW w:w="81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40B7A">
            <w:pPr>
              <w:spacing w:line="400" w:lineRule="exact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 xml:space="preserve">.教学设计（必须提供） </w:t>
            </w:r>
          </w:p>
          <w:p w14:paraId="7BA4CFFD">
            <w:pPr>
              <w:spacing w:line="4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2.微课视频（必须提供）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15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-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分钟，小于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500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M，分辨率不低于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1280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*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720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，文件命名“学院-课程名称-微课”。</w:t>
            </w:r>
          </w:p>
          <w:p w14:paraId="573CB2C9">
            <w:pPr>
              <w:pStyle w:val="10"/>
              <w:shd w:val="clear" w:color="auto" w:fill="auto"/>
              <w:tabs>
                <w:tab w:val="left" w:pos="934"/>
              </w:tabs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pacing w:val="0"/>
                <w:kern w:val="2"/>
                <w:sz w:val="24"/>
                <w:szCs w:val="24"/>
                <w:lang w:val="en-US" w:eastAsia="zh-CN" w:bidi="ar-SA"/>
              </w:rPr>
              <w:t>3.课件（必须提供）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 xml:space="preserve">指微课视频对应内容的PPT课件，请提供PDF版本，文件命名“学院-课程名称-课件”。 </w:t>
            </w:r>
            <w:bookmarkStart w:id="0" w:name="_GoBack"/>
            <w:bookmarkEnd w:id="0"/>
          </w:p>
          <w:p w14:paraId="72530F5D">
            <w:pPr>
              <w:spacing w:line="4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pacing w:val="0"/>
                <w:kern w:val="2"/>
                <w:sz w:val="24"/>
                <w:szCs w:val="24"/>
                <w:lang w:val="en-US" w:eastAsia="zh-CN" w:bidi="ar-SA"/>
              </w:rPr>
              <w:t>4.课程封面（必须提供）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用于课程展示，尺寸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540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*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320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, jpg格式，文件命名“学院-课程名称”，建议使用课件或微课视频封面。</w:t>
            </w:r>
          </w:p>
          <w:p w14:paraId="6932E662">
            <w:pPr>
              <w:spacing w:line="4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pacing w:val="0"/>
                <w:kern w:val="2"/>
                <w:sz w:val="24"/>
                <w:szCs w:val="24"/>
                <w:lang w:val="en-US" w:eastAsia="zh-CN" w:bidi="ar-SA"/>
              </w:rPr>
              <w:t>5.说课视频（必须提供）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-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分钟，小于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500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M，分辨率不低于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1280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*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720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，文件命名“学院-课程名称-说课”。</w:t>
            </w:r>
          </w:p>
          <w:p w14:paraId="4B61FA4C">
            <w:pPr>
              <w:pStyle w:val="10"/>
              <w:shd w:val="clear" w:color="auto" w:fill="auto"/>
              <w:tabs>
                <w:tab w:val="left" w:pos="934"/>
              </w:tabs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pacing w:val="0"/>
                <w:kern w:val="2"/>
                <w:sz w:val="24"/>
                <w:szCs w:val="24"/>
                <w:lang w:val="en-US" w:eastAsia="zh-CN" w:bidi="ar-SA"/>
              </w:rPr>
              <w:t>6.参考资料（可选）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sz w:val="24"/>
                <w:szCs w:val="24"/>
              </w:rPr>
              <w:t>：</w:t>
            </w: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如有参考资料请一并提交，文件命名 “高校-课程名称-参考资料”。</w:t>
            </w:r>
          </w:p>
          <w:p w14:paraId="63455085">
            <w:pPr>
              <w:spacing w:line="4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</w:p>
          <w:p w14:paraId="744042B5">
            <w:pPr>
              <w:spacing w:line="4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</w:p>
          <w:p w14:paraId="4DC0745E">
            <w:pPr>
              <w:spacing w:line="4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</w:p>
        </w:tc>
      </w:tr>
    </w:tbl>
    <w:p w14:paraId="0E4AA5BA">
      <w:pPr>
        <w:spacing w:line="500" w:lineRule="exact"/>
        <w:jc w:val="center"/>
        <w:rPr>
          <w:rFonts w:ascii="仿宋" w:hAnsi="仿宋" w:eastAsia="仿宋" w:cs="仿宋"/>
          <w:sz w:val="28"/>
          <w:szCs w:val="28"/>
        </w:rPr>
      </w:pPr>
    </w:p>
    <w:p w14:paraId="5E462B1F">
      <w:pPr>
        <w:spacing w:line="500" w:lineRule="exact"/>
        <w:jc w:val="center"/>
        <w:rPr>
          <w:rFonts w:ascii="仿宋" w:hAnsi="仿宋" w:eastAsia="仿宋" w:cs="仿宋"/>
          <w:sz w:val="28"/>
          <w:szCs w:val="28"/>
        </w:rPr>
      </w:pPr>
    </w:p>
    <w:p w14:paraId="01EF9906">
      <w:pPr>
        <w:spacing w:line="500" w:lineRule="exact"/>
        <w:jc w:val="center"/>
        <w:rPr>
          <w:rFonts w:ascii="仿宋" w:hAnsi="仿宋" w:eastAsia="仿宋" w:cs="仿宋"/>
          <w:sz w:val="28"/>
          <w:szCs w:val="28"/>
        </w:rPr>
      </w:pPr>
    </w:p>
    <w:p w14:paraId="608FFA70"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br w:type="page"/>
      </w:r>
    </w:p>
    <w:p w14:paraId="07F354D4">
      <w:pPr>
        <w:spacing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教学设计（模板）</w:t>
      </w:r>
    </w:p>
    <w:p w14:paraId="60C60EDD">
      <w:pPr>
        <w:spacing w:line="500" w:lineRule="exact"/>
        <w:jc w:val="center"/>
        <w:rPr>
          <w:rFonts w:ascii="仿宋" w:hAnsi="仿宋" w:eastAsia="仿宋" w:cs="仿宋"/>
          <w:sz w:val="28"/>
          <w:szCs w:val="28"/>
        </w:rPr>
      </w:pPr>
    </w:p>
    <w:p w14:paraId="29CB2751">
      <w:pPr>
        <w:spacing w:line="500" w:lineRule="exact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XXX（课程名称）“课程思政”教学案例</w:t>
      </w:r>
    </w:p>
    <w:p w14:paraId="6F6E0526">
      <w:pPr>
        <w:spacing w:line="500" w:lineRule="exact"/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XXXX（课程思政案例课名称）</w:t>
      </w:r>
    </w:p>
    <w:p w14:paraId="31FDD76C">
      <w:pPr>
        <w:spacing w:line="500" w:lineRule="exact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主讲教师姓名</w:t>
      </w:r>
    </w:p>
    <w:p w14:paraId="584BA747">
      <w:pPr>
        <w:spacing w:line="50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课程名称：                       课程类别：</w:t>
      </w:r>
    </w:p>
    <w:p w14:paraId="004C9B30">
      <w:pPr>
        <w:spacing w:line="50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专    业：                       授课对象：</w:t>
      </w:r>
    </w:p>
    <w:p w14:paraId="091AB329">
      <w:pPr>
        <w:spacing w:line="500" w:lineRule="exact"/>
        <w:rPr>
          <w:rFonts w:ascii="仿宋" w:hAnsi="仿宋" w:eastAsia="仿宋" w:cs="仿宋"/>
          <w:b/>
          <w:bCs/>
          <w:sz w:val="22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一、</w:t>
      </w:r>
      <w:r>
        <w:rPr>
          <w:rFonts w:hint="eastAsia" w:ascii="仿宋" w:hAnsi="仿宋" w:eastAsia="仿宋" w:cs="仿宋"/>
          <w:b/>
          <w:bCs/>
          <w:sz w:val="22"/>
        </w:rPr>
        <w:t>课程简介（包含面向对象、开设目的、主要内容、课程特色等内容，</w:t>
      </w:r>
      <w:r>
        <w:rPr>
          <w:rFonts w:hint="eastAsia" w:ascii="Times New Roman" w:hAnsi="Times New Roman" w:eastAsia="仿宋" w:cs="仿宋"/>
          <w:b/>
          <w:bCs/>
          <w:sz w:val="22"/>
        </w:rPr>
        <w:t>500</w:t>
      </w:r>
      <w:r>
        <w:rPr>
          <w:rFonts w:hint="eastAsia" w:ascii="仿宋" w:hAnsi="仿宋" w:eastAsia="仿宋" w:cs="仿宋"/>
          <w:b/>
          <w:bCs/>
          <w:sz w:val="22"/>
        </w:rPr>
        <w:t>字以内，不少于</w:t>
      </w:r>
      <w:r>
        <w:rPr>
          <w:rFonts w:hint="eastAsia" w:ascii="Times New Roman" w:hAnsi="Times New Roman" w:eastAsia="仿宋" w:cs="仿宋"/>
          <w:b/>
          <w:bCs/>
          <w:sz w:val="22"/>
        </w:rPr>
        <w:t>150</w:t>
      </w:r>
      <w:r>
        <w:rPr>
          <w:rFonts w:hint="eastAsia" w:ascii="仿宋" w:hAnsi="仿宋" w:eastAsia="仿宋" w:cs="仿宋"/>
          <w:b/>
          <w:bCs/>
          <w:sz w:val="22"/>
        </w:rPr>
        <w:t>字）</w:t>
      </w:r>
    </w:p>
    <w:p w14:paraId="6E856C41">
      <w:pPr>
        <w:spacing w:line="500" w:lineRule="exact"/>
        <w:rPr>
          <w:rFonts w:ascii="仿宋" w:hAnsi="仿宋" w:eastAsia="仿宋" w:cs="仿宋"/>
          <w:b/>
          <w:bCs/>
          <w:sz w:val="22"/>
        </w:rPr>
      </w:pPr>
      <w:r>
        <w:rPr>
          <w:rFonts w:hint="eastAsia" w:ascii="仿宋" w:hAnsi="仿宋" w:eastAsia="仿宋" w:cs="仿宋"/>
          <w:b/>
          <w:bCs/>
          <w:sz w:val="22"/>
        </w:rPr>
        <w:t>二、课程挖掘的思政资源分析（</w:t>
      </w:r>
      <w:r>
        <w:rPr>
          <w:rFonts w:hint="eastAsia" w:ascii="Times New Roman" w:hAnsi="Times New Roman" w:eastAsia="仿宋" w:cs="仿宋"/>
          <w:b/>
          <w:bCs/>
          <w:sz w:val="22"/>
        </w:rPr>
        <w:t>2000</w:t>
      </w:r>
      <w:r>
        <w:rPr>
          <w:rFonts w:hint="eastAsia" w:ascii="仿宋" w:hAnsi="仿宋" w:eastAsia="仿宋" w:cs="仿宋"/>
          <w:b/>
          <w:bCs/>
          <w:sz w:val="22"/>
        </w:rPr>
        <w:t>字以内）</w:t>
      </w:r>
    </w:p>
    <w:p w14:paraId="59B4E664">
      <w:pPr>
        <w:spacing w:line="500" w:lineRule="exact"/>
        <w:rPr>
          <w:rFonts w:ascii="仿宋" w:hAnsi="仿宋" w:eastAsia="仿宋" w:cs="仿宋"/>
          <w:b/>
          <w:bCs/>
          <w:sz w:val="22"/>
        </w:rPr>
      </w:pPr>
    </w:p>
    <w:p w14:paraId="33895E28">
      <w:pPr>
        <w:spacing w:line="500" w:lineRule="exact"/>
        <w:rPr>
          <w:rFonts w:ascii="仿宋" w:hAnsi="仿宋" w:eastAsia="仿宋" w:cs="仿宋"/>
          <w:b/>
          <w:bCs/>
          <w:sz w:val="22"/>
        </w:rPr>
      </w:pPr>
      <w:r>
        <w:rPr>
          <w:rFonts w:hint="eastAsia" w:ascii="仿宋" w:hAnsi="仿宋" w:eastAsia="仿宋" w:cs="仿宋"/>
          <w:b/>
          <w:bCs/>
          <w:sz w:val="22"/>
        </w:rPr>
        <w:t>三、案例课实录视频信息</w:t>
      </w:r>
    </w:p>
    <w:tbl>
      <w:tblPr>
        <w:tblStyle w:val="6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8"/>
        <w:gridCol w:w="6732"/>
      </w:tblGrid>
      <w:tr w14:paraId="514A9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</w:trPr>
        <w:tc>
          <w:tcPr>
            <w:tcW w:w="1768" w:type="dxa"/>
          </w:tcPr>
          <w:p w14:paraId="3B324E18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</w:rPr>
              <w:t>教学目标</w:t>
            </w:r>
          </w:p>
          <w:p w14:paraId="49DB30B9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</w:p>
        </w:tc>
        <w:tc>
          <w:tcPr>
            <w:tcW w:w="6732" w:type="dxa"/>
          </w:tcPr>
          <w:p w14:paraId="3C04B034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</w:rPr>
              <w:t>（</w:t>
            </w:r>
            <w:r>
              <w:rPr>
                <w:rFonts w:hint="eastAsia" w:ascii="Times New Roman" w:hAnsi="Times New Roman" w:eastAsia="仿宋" w:cs="仿宋"/>
                <w:bCs/>
                <w:sz w:val="22"/>
              </w:rPr>
              <w:t>200</w:t>
            </w:r>
            <w:r>
              <w:rPr>
                <w:rFonts w:hint="eastAsia" w:ascii="仿宋" w:hAnsi="仿宋" w:eastAsia="仿宋" w:cs="仿宋"/>
                <w:bCs/>
                <w:sz w:val="22"/>
              </w:rPr>
              <w:t>字以内）</w:t>
            </w:r>
          </w:p>
          <w:p w14:paraId="46073F8C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</w:p>
        </w:tc>
      </w:tr>
      <w:tr w14:paraId="6257A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1768" w:type="dxa"/>
          </w:tcPr>
          <w:p w14:paraId="3D319EDA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</w:rPr>
              <w:t>教学重点、难点</w:t>
            </w:r>
          </w:p>
        </w:tc>
        <w:tc>
          <w:tcPr>
            <w:tcW w:w="6732" w:type="dxa"/>
          </w:tcPr>
          <w:p w14:paraId="1E8D3DE1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</w:rPr>
              <w:t>（</w:t>
            </w:r>
            <w:r>
              <w:rPr>
                <w:rFonts w:hint="eastAsia" w:ascii="Times New Roman" w:hAnsi="Times New Roman" w:eastAsia="仿宋" w:cs="仿宋"/>
                <w:bCs/>
                <w:sz w:val="22"/>
              </w:rPr>
              <w:t>500</w:t>
            </w:r>
            <w:r>
              <w:rPr>
                <w:rFonts w:hint="eastAsia" w:ascii="仿宋" w:hAnsi="仿宋" w:eastAsia="仿宋" w:cs="仿宋"/>
                <w:bCs/>
                <w:sz w:val="22"/>
              </w:rPr>
              <w:t>字以内）</w:t>
            </w:r>
          </w:p>
          <w:p w14:paraId="15256E58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</w:p>
        </w:tc>
      </w:tr>
      <w:tr w14:paraId="75204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8" w:hRule="atLeast"/>
        </w:trPr>
        <w:tc>
          <w:tcPr>
            <w:tcW w:w="1768" w:type="dxa"/>
          </w:tcPr>
          <w:p w14:paraId="73D889E9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</w:rPr>
              <w:t>课堂组织与实施</w:t>
            </w:r>
          </w:p>
          <w:p w14:paraId="1B29CE2A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</w:p>
        </w:tc>
        <w:tc>
          <w:tcPr>
            <w:tcW w:w="6732" w:type="dxa"/>
          </w:tcPr>
          <w:p w14:paraId="752F7DFE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</w:rPr>
              <w:t>（包含教学过程、教学方法、教学活动设计、课程思政理念及分析等，</w:t>
            </w:r>
            <w:r>
              <w:rPr>
                <w:rFonts w:hint="eastAsia" w:ascii="Times New Roman" w:hAnsi="Times New Roman" w:eastAsia="仿宋" w:cs="仿宋"/>
                <w:bCs/>
                <w:sz w:val="22"/>
              </w:rPr>
              <w:t>2000</w:t>
            </w:r>
            <w:r>
              <w:rPr>
                <w:rFonts w:hint="eastAsia" w:ascii="仿宋" w:hAnsi="仿宋" w:eastAsia="仿宋" w:cs="仿宋"/>
                <w:bCs/>
                <w:sz w:val="22"/>
              </w:rPr>
              <w:t>字以内）</w:t>
            </w:r>
          </w:p>
          <w:p w14:paraId="59210F97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</w:p>
          <w:p w14:paraId="3D5174AC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</w:p>
          <w:p w14:paraId="68BC19CF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</w:p>
          <w:p w14:paraId="18BA9159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</w:p>
          <w:p w14:paraId="0ECEA614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</w:p>
        </w:tc>
      </w:tr>
      <w:tr w14:paraId="535BA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1768" w:type="dxa"/>
          </w:tcPr>
          <w:p w14:paraId="56C3CF32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</w:rPr>
              <w:t>教学反思</w:t>
            </w:r>
          </w:p>
        </w:tc>
        <w:tc>
          <w:tcPr>
            <w:tcW w:w="6732" w:type="dxa"/>
          </w:tcPr>
          <w:p w14:paraId="24817C63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</w:rPr>
              <w:t>（</w:t>
            </w:r>
            <w:r>
              <w:rPr>
                <w:rFonts w:hint="eastAsia" w:ascii="Times New Roman" w:hAnsi="Times New Roman" w:eastAsia="仿宋" w:cs="仿宋"/>
                <w:bCs/>
                <w:sz w:val="22"/>
              </w:rPr>
              <w:t>500</w:t>
            </w:r>
            <w:r>
              <w:rPr>
                <w:rFonts w:hint="eastAsia" w:ascii="仿宋" w:hAnsi="仿宋" w:eastAsia="仿宋" w:cs="仿宋"/>
                <w:bCs/>
                <w:sz w:val="22"/>
              </w:rPr>
              <w:t>字以内）</w:t>
            </w:r>
          </w:p>
        </w:tc>
      </w:tr>
    </w:tbl>
    <w:p w14:paraId="476E8CFC">
      <w:pPr>
        <w:numPr>
          <w:ilvl w:val="255"/>
          <w:numId w:val="0"/>
        </w:numPr>
        <w:spacing w:line="500" w:lineRule="exact"/>
      </w:pPr>
      <w:r>
        <w:rPr>
          <w:rFonts w:hint="eastAsia" w:ascii="仿宋" w:hAnsi="仿宋" w:eastAsia="仿宋" w:cs="仿宋"/>
          <w:b/>
          <w:bCs/>
          <w:sz w:val="22"/>
        </w:rPr>
        <w:t>自行补充的内容（可选）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1ZjZmNzU5YmMyZWJkMGM3N2JhYzA4MDI4NDg3MDQifQ=="/>
  </w:docVars>
  <w:rsids>
    <w:rsidRoot w:val="008D32A0"/>
    <w:rsid w:val="002037BF"/>
    <w:rsid w:val="002E575C"/>
    <w:rsid w:val="00341A27"/>
    <w:rsid w:val="005B3179"/>
    <w:rsid w:val="006279CC"/>
    <w:rsid w:val="00656EA6"/>
    <w:rsid w:val="00667739"/>
    <w:rsid w:val="0089074C"/>
    <w:rsid w:val="008D32A0"/>
    <w:rsid w:val="00B93F2F"/>
    <w:rsid w:val="00BB1903"/>
    <w:rsid w:val="00C945DB"/>
    <w:rsid w:val="00DF29D0"/>
    <w:rsid w:val="00E1237C"/>
    <w:rsid w:val="00E27DA8"/>
    <w:rsid w:val="00F47B6A"/>
    <w:rsid w:val="02270BBA"/>
    <w:rsid w:val="043353AB"/>
    <w:rsid w:val="20E6656E"/>
    <w:rsid w:val="2500187D"/>
    <w:rsid w:val="28F87DD9"/>
    <w:rsid w:val="29C17E38"/>
    <w:rsid w:val="314E0E4A"/>
    <w:rsid w:val="34C826F9"/>
    <w:rsid w:val="373A19D1"/>
    <w:rsid w:val="3D4B60B1"/>
    <w:rsid w:val="45CA1BDC"/>
    <w:rsid w:val="47626FBF"/>
    <w:rsid w:val="47A23758"/>
    <w:rsid w:val="57C17B2C"/>
    <w:rsid w:val="5B2627F2"/>
    <w:rsid w:val="5EB67024"/>
    <w:rsid w:val="6FBA15D2"/>
    <w:rsid w:val="75621E17"/>
    <w:rsid w:val="7A24108A"/>
    <w:rsid w:val="7DCE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0">
    <w:name w:val="Body text (2)1"/>
    <w:basedOn w:val="1"/>
    <w:qFormat/>
    <w:uiPriority w:val="0"/>
    <w:pPr>
      <w:shd w:val="clear" w:color="auto" w:fill="FFFFFF"/>
      <w:spacing w:line="739" w:lineRule="exact"/>
      <w:jc w:val="distribute"/>
    </w:pPr>
    <w:rPr>
      <w:rFonts w:ascii="MingLiU" w:hAnsi="MingLiU" w:eastAsia="MingLiU" w:cs="MingLiU"/>
      <w:spacing w:val="20"/>
      <w:sz w:val="28"/>
      <w:szCs w:val="28"/>
    </w:rPr>
  </w:style>
  <w:style w:type="character" w:customStyle="1" w:styleId="11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1027</Words>
  <Characters>1115</Characters>
  <Lines>13</Lines>
  <Paragraphs>3</Paragraphs>
  <TotalTime>4</TotalTime>
  <ScaleCrop>false</ScaleCrop>
  <LinksUpToDate>false</LinksUpToDate>
  <CharactersWithSpaces>1807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2022-06-09T08:50:00Z</dcterms:created>
  <dc:creator>Administrator</dc:creator>
  <cp:lastModifiedBy>倪妙珊</cp:lastModifiedBy>
  <cp:lastPrinted>2022-09-09T03:39:00Z</cp:lastPrinted>
  <dcterms:modified xsi:type="dcterms:W3CDTF">2026-06-15T19:40:58Z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025FEF38D26844D098B3F4C05BBB61E8_13</vt:lpwstr>
  </property>
  <property fmtid="{D5CDD505-2E9C-101B-9397-08002B2CF9AE}" pid="4" name="KSOTemplateDocerSaveRecord">
    <vt:lpwstr>eyJoZGlkIjoiMmIzZmQwNDE1NWU5Yzc1OWEzZTNlODZmZDliY2Q4N2MiLCJ1c2VySWQiOiIyODQ2MTI4NDkifQ==</vt:lpwstr>
  </property>
</Properties>
</file>