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C853F" w14:textId="2F1DA9C1" w:rsidR="00D93C66" w:rsidRPr="00D93C66" w:rsidRDefault="00D93C66" w:rsidP="006E4D15">
      <w:pPr>
        <w:widowControl/>
        <w:jc w:val="center"/>
        <w:rPr>
          <w:rFonts w:ascii="方正小标宋简体" w:eastAsia="方正小标宋简体" w:hAnsi="Arial" w:cs="Arial" w:hint="eastAsia"/>
          <w:color w:val="000000"/>
          <w:kern w:val="0"/>
          <w:sz w:val="24"/>
          <w:szCs w:val="24"/>
        </w:rPr>
      </w:pPr>
      <w:bookmarkStart w:id="0" w:name="OLE_LINK11"/>
      <w:r w:rsidRPr="00D93C66">
        <w:rPr>
          <w:rFonts w:ascii="方正小标宋简体" w:eastAsia="方正小标宋简体" w:hAnsi="Arial" w:cs="Arial" w:hint="eastAsia"/>
          <w:color w:val="000000"/>
          <w:kern w:val="0"/>
          <w:sz w:val="32"/>
          <w:szCs w:val="32"/>
        </w:rPr>
        <w:t>兽医学院国家级重大科研项目培育申报书</w:t>
      </w:r>
    </w:p>
    <w:bookmarkEnd w:id="0"/>
    <w:p w14:paraId="6F61A648" w14:textId="64E8C2DA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一、基本信息表</w:t>
      </w:r>
    </w:p>
    <w:tbl>
      <w:tblPr>
        <w:tblW w:w="8630" w:type="dxa"/>
        <w:tblLook w:val="04A0" w:firstRow="1" w:lastRow="0" w:firstColumn="1" w:lastColumn="0" w:noHBand="0" w:noVBand="1"/>
      </w:tblPr>
      <w:tblGrid>
        <w:gridCol w:w="1696"/>
        <w:gridCol w:w="2694"/>
        <w:gridCol w:w="1275"/>
        <w:gridCol w:w="2965"/>
      </w:tblGrid>
      <w:tr w:rsidR="00D93C66" w:rsidRPr="00D93C66" w14:paraId="3C8D1E88" w14:textId="77777777" w:rsidTr="00D93C66">
        <w:trPr>
          <w:trHeight w:val="28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20F7" w14:textId="77777777" w:rsidR="00D93C66" w:rsidRPr="00D93C66" w:rsidRDefault="00D93C66" w:rsidP="006E4D15">
            <w:pPr>
              <w:widowControl/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项目名称</w:t>
            </w:r>
          </w:p>
        </w:tc>
        <w:tc>
          <w:tcPr>
            <w:tcW w:w="69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0C76" w14:textId="77777777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 xml:space="preserve">　</w:t>
            </w:r>
          </w:p>
          <w:p w14:paraId="133A3EEF" w14:textId="42FDBFB8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D93C66" w:rsidRPr="00D93C66" w14:paraId="68B55AC5" w14:textId="77777777" w:rsidTr="00D93C66">
        <w:trPr>
          <w:trHeight w:val="28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1ABB" w14:textId="77777777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申报类别</w:t>
            </w:r>
          </w:p>
        </w:tc>
        <w:tc>
          <w:tcPr>
            <w:tcW w:w="6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D856" w14:textId="188EF7B6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□ 国家重点研发计划项目 □ 国家自然科学基金创新研究群体 □ 国家自然科学基金重大项目 / 重大专项 □ 科技部重点领域创新团队 □ 其他到校经费 1000 万元以上纵向项目</w:t>
            </w:r>
          </w:p>
        </w:tc>
      </w:tr>
      <w:tr w:rsidR="00D93C66" w:rsidRPr="00D93C66" w14:paraId="178EAA20" w14:textId="77777777" w:rsidTr="00D93C66">
        <w:trPr>
          <w:trHeight w:val="28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1767" w14:textId="77777777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所属战略方向</w:t>
            </w:r>
          </w:p>
        </w:tc>
        <w:tc>
          <w:tcPr>
            <w:tcW w:w="6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E2DB" w14:textId="4A1D6456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 xml:space="preserve">□ 国家生物安全 □ </w:t>
            </w:r>
            <w:proofErr w:type="gramStart"/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畜禽种</w:t>
            </w:r>
            <w:proofErr w:type="gramEnd"/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业振兴 □ 绿色健康养殖 □ 人兽共患病防控 □ 其他</w:t>
            </w:r>
          </w:p>
        </w:tc>
      </w:tr>
      <w:tr w:rsidR="00D93C66" w:rsidRPr="00D93C66" w14:paraId="256C7A7E" w14:textId="77777777" w:rsidTr="00D93C66">
        <w:trPr>
          <w:trHeight w:val="49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5ACD" w14:textId="77777777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申请人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47C2" w14:textId="77777777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BCCA" w14:textId="77777777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职务 / 职称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46A8" w14:textId="77777777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D93C66" w:rsidRPr="00D93C66" w14:paraId="6D1F856F" w14:textId="77777777" w:rsidTr="00D93C66">
        <w:trPr>
          <w:trHeight w:val="28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F6FC" w14:textId="51C0C948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proofErr w:type="gramStart"/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所属系部</w:t>
            </w:r>
            <w:proofErr w:type="gramEnd"/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 xml:space="preserve"> /</w:t>
            </w: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教研室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F8C4" w14:textId="77777777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3B2B" w14:textId="77777777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核心成员人数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8A6F" w14:textId="6BF6A2B3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</w:p>
        </w:tc>
      </w:tr>
      <w:tr w:rsidR="00D93C66" w:rsidRPr="00D93C66" w14:paraId="60C864A7" w14:textId="77777777" w:rsidTr="00D93C66">
        <w:trPr>
          <w:trHeight w:val="28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ED9B" w14:textId="77777777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合作研究单位</w:t>
            </w:r>
          </w:p>
        </w:tc>
        <w:tc>
          <w:tcPr>
            <w:tcW w:w="6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9517" w14:textId="03E1452F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D93C66" w:rsidRPr="00D93C66" w14:paraId="56FE7141" w14:textId="77777777" w:rsidTr="00D93C66">
        <w:trPr>
          <w:trHeight w:val="28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A3795" w14:textId="77777777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拟申报年份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0B99" w14:textId="1C2515D5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0B677" w14:textId="77777777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项目执行周期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C175" w14:textId="77777777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年 月 至 年 月</w:t>
            </w:r>
          </w:p>
        </w:tc>
      </w:tr>
      <w:tr w:rsidR="00D93C66" w:rsidRPr="00D93C66" w14:paraId="2A18FE1B" w14:textId="77777777" w:rsidTr="00D93C66">
        <w:trPr>
          <w:trHeight w:val="28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ED58C" w14:textId="77777777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 xml:space="preserve">关键词（限 3-5 </w:t>
            </w:r>
            <w:proofErr w:type="gramStart"/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个</w:t>
            </w:r>
            <w:proofErr w:type="gramEnd"/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，用分号分隔）</w:t>
            </w:r>
          </w:p>
          <w:p w14:paraId="5AEC2B01" w14:textId="04831ED9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</w:p>
        </w:tc>
        <w:tc>
          <w:tcPr>
            <w:tcW w:w="69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2D34" w14:textId="2CC27484" w:rsidR="00D93C66" w:rsidRPr="00D93C66" w:rsidRDefault="00D93C66" w:rsidP="006E4D15">
            <w:pP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</w:pPr>
            <w:r w:rsidRPr="00D93C66"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 xml:space="preserve">　</w:t>
            </w:r>
          </w:p>
        </w:tc>
      </w:tr>
    </w:tbl>
    <w:p w14:paraId="10351870" w14:textId="6BDDA2B4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</w:p>
    <w:p w14:paraId="296B0300" w14:textId="702BFDDA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lastRenderedPageBreak/>
        <w:t>二、正文</w:t>
      </w:r>
    </w:p>
    <w:p w14:paraId="095EE59A" w14:textId="2EEBB31C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（一）立项依据与研究意义</w:t>
      </w:r>
    </w:p>
    <w:p w14:paraId="189B0D2E" w14:textId="3C862C14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撰写要求：突出国家战略契合度、科学问题精准度，对标国家级项目评审核心标准</w:t>
      </w:r>
    </w:p>
    <w:p w14:paraId="0F555516" w14:textId="78836DBE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1.国家战略与产业需求</w:t>
      </w:r>
    </w:p>
    <w:p w14:paraId="57ADE962" w14:textId="77777777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紧扣《生物安全法》《种业振兴行动方案》、农业农村部“十五五”科技发展规划、人兽共患病防控</w:t>
      </w:r>
      <w:proofErr w:type="gramStart"/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专项等</w:t>
      </w:r>
      <w:proofErr w:type="gramEnd"/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国家顶层部署，结合畜牧兽医产业“卡脖子”痛点，系统阐述本项目的重大现实需求与战略价值，明确项目对保障产业安全、公共卫生安全、生态安全的支撑作用。</w:t>
      </w:r>
    </w:p>
    <w:p w14:paraId="45DF3DE0" w14:textId="1B50069D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2.国内外研究现状与发展趋势</w:t>
      </w:r>
    </w:p>
    <w:p w14:paraId="20559C15" w14:textId="77777777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系统梳理本领域国际前沿进展、国内研究基础与发展态势，客观分析当前研究的共性瓶颈与短板，引用近5年领域</w:t>
      </w:r>
      <w:proofErr w:type="gramStart"/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顶刊成果</w:t>
      </w:r>
      <w:proofErr w:type="gramEnd"/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与权威行业报告，清晰界定本项目的研究切入点与必要性。</w:t>
      </w:r>
    </w:p>
    <w:p w14:paraId="0F51A614" w14:textId="583C5A5B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3.拟解决的关键科学/技术问题</w:t>
      </w:r>
    </w:p>
    <w:p w14:paraId="4A5CF594" w14:textId="77777777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凝练2-3个领域公认的核心科学问题或产业关键技术瓶颈，问题表述精准、边界清晰，明确是当前研究尚未突破、且本项目可通过系统攻关解决的核心痛点。</w:t>
      </w:r>
    </w:p>
    <w:p w14:paraId="6B45FDF6" w14:textId="5448E79D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4.研究价值与应用前景</w:t>
      </w:r>
    </w:p>
    <w:p w14:paraId="0BC2011A" w14:textId="0BEA4F66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从理论创新、技术突破、产业应用、战略支撑四个层面阐述项目核心价值，明确成果可转化应用的场景与预期效益，突出对兽医学科发展、畜牧产业升级、国家生物安全保障的贡献。</w:t>
      </w:r>
    </w:p>
    <w:p w14:paraId="78DCB78E" w14:textId="77777777" w:rsidR="006E4D15" w:rsidRDefault="006E4D15" w:rsidP="006E4D15">
      <w:pPr>
        <w:widowControl/>
        <w:rPr>
          <w:rFonts w:ascii="仿宋_GB2312" w:eastAsia="仿宋_GB2312" w:hAnsi="Arial" w:cs="Arial"/>
          <w:color w:val="000000"/>
          <w:kern w:val="0"/>
          <w:sz w:val="28"/>
          <w:szCs w:val="28"/>
        </w:rPr>
      </w:pPr>
    </w:p>
    <w:p w14:paraId="2CB101E9" w14:textId="157D095B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（二）研究基础与可行性分析</w:t>
      </w:r>
    </w:p>
    <w:p w14:paraId="1DA31BB7" w14:textId="307CA527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撰写要求：突出积累延续性、团队匹配度、条件保障性</w:t>
      </w:r>
    </w:p>
    <w:p w14:paraId="156B0DAE" w14:textId="432304AC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1.前期研究工作积累</w:t>
      </w:r>
    </w:p>
    <w:p w14:paraId="46F889A7" w14:textId="77777777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围绕本项目方向，系统梳理团队已取得的相关成果：包括已发表的高水平论文、授权发明专利/软著、已承担的省部级以上相关项目、核心预实验数据、已开发的技术/产品/平台资源等，体现研究的扎实基础与延续性，证明核心思路的可行性。</w:t>
      </w:r>
    </w:p>
    <w:p w14:paraId="47C5A369" w14:textId="62D39C32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2.研究团队与人才梯队</w:t>
      </w:r>
    </w:p>
    <w:p w14:paraId="041AC186" w14:textId="77777777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介绍核心成员的学术背景、研究方向、代表性成果与在本项目中的核心贡献，说明团队在年龄、职称、研究方向上的互补性与合理性，突出团队在本领域的学术影响力与承担国家级重大项目的能力。</w:t>
      </w:r>
    </w:p>
    <w:p w14:paraId="117EE502" w14:textId="72FD9160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3.平台支撑与保障条件</w:t>
      </w:r>
    </w:p>
    <w:p w14:paraId="4C244176" w14:textId="77777777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lastRenderedPageBreak/>
        <w:t>说明项目依托的国家级/省部级平台（如国家非洲猪瘟区域实验室、国家禽流感专业实验室、国家兽药残留基准实验室、动物生物安全三级实验室等），核心仪器设备、实验动物基地、野外试验站点等硬件条件，以及合作单位的配套支撑能力，证明实施保障充分。</w:t>
      </w:r>
    </w:p>
    <w:p w14:paraId="25F02D80" w14:textId="0AB4AD89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4.整体可行性分析</w:t>
      </w:r>
    </w:p>
    <w:p w14:paraId="0A0E54FB" w14:textId="77777777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从科学原理、技术路径、团队能力、平台条件、产业合作基础等维度，系统论证项目整体方案的可行性，说明核心目标可实现、关键技术可突破、成果可落地应用。</w:t>
      </w:r>
    </w:p>
    <w:p w14:paraId="62DECD9D" w14:textId="452FFCCB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5.研究风险与应对措施</w:t>
      </w:r>
    </w:p>
    <w:p w14:paraId="730668D7" w14:textId="467AB813" w:rsidR="00D93C66" w:rsidRDefault="00D93C66" w:rsidP="006E4D15">
      <w:pPr>
        <w:widowControl/>
        <w:ind w:firstLineChars="200" w:firstLine="480"/>
        <w:rPr>
          <w:rFonts w:ascii="楷体_GB2312" w:eastAsia="楷体_GB2312" w:hAnsi="Arial" w:cs="Arial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识别项目实施中的潜在风险（如核心技术攻关不及预期、病原变异导致方案调整、野外试验不可控因素、跨单位协作效率风险等），针对每类风险提出具体可落地的应对预案，保障项目按计划推进。</w:t>
      </w:r>
    </w:p>
    <w:p w14:paraId="6CF4838C" w14:textId="77777777" w:rsidR="006E4D15" w:rsidRPr="00D93C66" w:rsidRDefault="006E4D15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</w:p>
    <w:p w14:paraId="57F0F7D7" w14:textId="37EDFC80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（三）总体目标与主要研究内容</w:t>
      </w:r>
    </w:p>
    <w:p w14:paraId="5260D722" w14:textId="295E7811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撰写要求：目标清晰可考核，内容系统成体系，紧扣关键问题</w:t>
      </w:r>
    </w:p>
    <w:p w14:paraId="682A1FFF" w14:textId="7C8886BE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1.总体研究目标</w:t>
      </w:r>
    </w:p>
    <w:p w14:paraId="331A6203" w14:textId="77777777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高度概括项目整体定位与核心目标，</w:t>
      </w:r>
      <w:proofErr w:type="gramStart"/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明确拟突破</w:t>
      </w:r>
      <w:proofErr w:type="gramEnd"/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的核心瓶颈、形成的标志性成果、达到的整体学术/技术水平，表述精准凝练，符合国家级重大项目的定位高度。</w:t>
      </w:r>
    </w:p>
    <w:p w14:paraId="162EE7E8" w14:textId="4230893D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2.主要研究内容</w:t>
      </w:r>
    </w:p>
    <w:p w14:paraId="20836874" w14:textId="77777777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围绕总体目标设置3-5个逻辑递进的研究模块，每个模块明确具体研究任务与核心内容，覆盖从基础机制解析、核心技术攻关到产品/体系研发、应用示范的全链条，各模块边界清晰、相互支撑、形成闭环。</w:t>
      </w:r>
    </w:p>
    <w:p w14:paraId="6C4AF451" w14:textId="644E2D78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3.关键科学/技术问题</w:t>
      </w:r>
    </w:p>
    <w:p w14:paraId="167388E1" w14:textId="7B67791B" w:rsidR="00D93C66" w:rsidRDefault="00D93C66" w:rsidP="006E4D15">
      <w:pPr>
        <w:widowControl/>
        <w:ind w:firstLineChars="200" w:firstLine="480"/>
        <w:rPr>
          <w:rFonts w:ascii="楷体_GB2312" w:eastAsia="楷体_GB2312" w:hAnsi="Arial" w:cs="Arial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进一步</w:t>
      </w:r>
      <w:proofErr w:type="gramStart"/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凝练项目</w:t>
      </w:r>
      <w:proofErr w:type="gramEnd"/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核心攻关的2-4个关键科学问题或技术瓶颈，所有研究内容均围绕解决上述问题展开，确保研究聚焦不分散。</w:t>
      </w:r>
    </w:p>
    <w:p w14:paraId="4B9E0CB3" w14:textId="77777777" w:rsidR="006E4D15" w:rsidRPr="00D93C66" w:rsidRDefault="006E4D15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</w:p>
    <w:p w14:paraId="6956CCFE" w14:textId="7F8B64FC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（四）研究方案与技术路线</w:t>
      </w:r>
    </w:p>
    <w:p w14:paraId="42032163" w14:textId="0871FEA3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撰写要求：方案科学可操作，路线清晰完整，方法先进可靠</w:t>
      </w:r>
    </w:p>
    <w:p w14:paraId="0D24A923" w14:textId="7B195676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1.总体研究思路</w:t>
      </w:r>
    </w:p>
    <w:p w14:paraId="527952D8" w14:textId="77777777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阐述项目整体研究逻辑与技术路径设计思路，说明从问题提出、方案设计、实验验证到成果产出的完整逻辑链条。</w:t>
      </w:r>
    </w:p>
    <w:p w14:paraId="136C0BFA" w14:textId="6E509F99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2.分项研究方案</w:t>
      </w:r>
    </w:p>
    <w:p w14:paraId="331431B0" w14:textId="77777777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lastRenderedPageBreak/>
        <w:t>对应各研究内容模块，分别阐述具体研究方法、实验设计、样本设置、检测指标、分析方法等，技术细节详实、具备可操作性，体现研究设计的科学性与严谨性。</w:t>
      </w:r>
    </w:p>
    <w:p w14:paraId="28C30BCC" w14:textId="1656A4D4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3.技术路线图</w:t>
      </w:r>
    </w:p>
    <w:p w14:paraId="5DA8694C" w14:textId="77777777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以逻辑流程图形式梳理全项目技术路径，清晰展示各研究模块的输入输出、关联关系与实施顺序，做到逻辑自洽、一目了然。</w:t>
      </w:r>
    </w:p>
    <w:p w14:paraId="20DC80CC" w14:textId="17B58BE2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4.先进性说明</w:t>
      </w:r>
    </w:p>
    <w:p w14:paraId="7FBF45E2" w14:textId="095A0DAA" w:rsidR="00D93C66" w:rsidRDefault="00D93C66" w:rsidP="006E4D15">
      <w:pPr>
        <w:widowControl/>
        <w:ind w:firstLineChars="200" w:firstLine="480"/>
        <w:rPr>
          <w:rFonts w:ascii="楷体_GB2312" w:eastAsia="楷体_GB2312" w:hAnsi="Arial" w:cs="Arial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说明项目采用的核心研究方法、技术手段的前沿性与创新性，对比传统方法的优势，保障研究成果的学术水平与技术竞争力。</w:t>
      </w:r>
    </w:p>
    <w:p w14:paraId="5ECAF60B" w14:textId="77777777" w:rsidR="006E4D15" w:rsidRPr="00D93C66" w:rsidRDefault="006E4D15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</w:p>
    <w:p w14:paraId="67E8E1F7" w14:textId="6AF83669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（五）主要创新点</w:t>
      </w:r>
    </w:p>
    <w:p w14:paraId="6C31AC1A" w14:textId="5A52EAEE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撰写要求：突出原创性、突破性、价值性，是项目核心竞争力的集中体现</w:t>
      </w:r>
    </w:p>
    <w:p w14:paraId="48A44673" w14:textId="612331CC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1.理论创新</w:t>
      </w:r>
    </w:p>
    <w:p w14:paraId="612F7DEC" w14:textId="77777777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阐述项目在基础理论、作用机制、科学规律层面的原创性发现与突破，说明对学科理论体系的补充与拓展价值。</w:t>
      </w:r>
    </w:p>
    <w:p w14:paraId="75FE9FE5" w14:textId="0846EFB0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2.技术创新</w:t>
      </w:r>
    </w:p>
    <w:p w14:paraId="44491A3D" w14:textId="77777777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阐述项目在核心技术、产品创制、体系构建层面的自主创新成果，说明技术指标相比国内外现有技术的优势与突破。</w:t>
      </w:r>
    </w:p>
    <w:p w14:paraId="43806E5A" w14:textId="026C93C8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3.应用创新</w:t>
      </w:r>
    </w:p>
    <w:p w14:paraId="3E4F6348" w14:textId="2B4DE22F" w:rsidR="00D93C66" w:rsidRDefault="00D93C66" w:rsidP="006E4D15">
      <w:pPr>
        <w:widowControl/>
        <w:ind w:firstLineChars="200" w:firstLine="480"/>
        <w:rPr>
          <w:rFonts w:ascii="楷体_GB2312" w:eastAsia="楷体_GB2312" w:hAnsi="Arial" w:cs="Arial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阐述项目在产业应用模式、推广体系、解决方案层面的创新，说明成果落地后对产业效率提升、成本降低、风险防控的显著价值。</w:t>
      </w:r>
    </w:p>
    <w:p w14:paraId="65EAE4E9" w14:textId="77777777" w:rsidR="006E4D15" w:rsidRPr="00D93C66" w:rsidRDefault="006E4D15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</w:p>
    <w:p w14:paraId="06A08725" w14:textId="77175695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（六）预期成果与考核指标</w:t>
      </w:r>
    </w:p>
    <w:p w14:paraId="576D3C94" w14:textId="2F89E914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撰写要求：全部可量化、可考核，对标国家级项目验收标准</w:t>
      </w:r>
    </w:p>
    <w:p w14:paraId="14B9E511" w14:textId="1918BFC0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1.学术理论成果</w:t>
      </w:r>
    </w:p>
    <w:p w14:paraId="12B0811A" w14:textId="3219EEE3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发表SCI/EI收录论文 篇，其中JCR TOP期刊论文</w:t>
      </w:r>
      <w:r w:rsidR="00693D53" w:rsidRPr="006E4D15">
        <w:rPr>
          <w:rFonts w:ascii="楷体_GB2312" w:eastAsia="楷体_GB2312" w:hAnsi="Arial" w:cs="Arial"/>
          <w:color w:val="000000"/>
          <w:kern w:val="0"/>
          <w:sz w:val="24"/>
          <w:szCs w:val="24"/>
        </w:rPr>
        <w:t xml:space="preserve"> </w:t>
      </w: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篇，ESI高被</w:t>
      </w:r>
      <w:proofErr w:type="gramStart"/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引论文</w:t>
      </w:r>
      <w:proofErr w:type="gramEnd"/>
      <w:r w:rsidR="00693D53" w:rsidRPr="006E4D15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 xml:space="preserve"> </w:t>
      </w: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篇；出版学术专著 部；参与制定行业/国家标准 项。</w:t>
      </w:r>
    </w:p>
    <w:p w14:paraId="185574E0" w14:textId="53501AFA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2.技术与知识产权成果</w:t>
      </w:r>
    </w:p>
    <w:p w14:paraId="2750865F" w14:textId="39C1AE21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 xml:space="preserve">申请发明专利 项，其中授权国家发明专利 项、国际专利 项；开发新技术/新工艺 项，创制新产品/新制剂/新装备 套；形成技术规范/操作规程 套，建成示范基地 </w:t>
      </w:r>
      <w:proofErr w:type="gramStart"/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个</w:t>
      </w:r>
      <w:proofErr w:type="gramEnd"/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。</w:t>
      </w:r>
    </w:p>
    <w:p w14:paraId="573FC134" w14:textId="2B57C75D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3.人才与平台成果</w:t>
      </w:r>
    </w:p>
    <w:p w14:paraId="1474CA22" w14:textId="0E5A4967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 xml:space="preserve">培养博士/硕士研究生 名，培育国家级/省部级高层次人才 名；升级/搭建科研平台 </w:t>
      </w:r>
      <w:proofErr w:type="gramStart"/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个</w:t>
      </w:r>
      <w:proofErr w:type="gramEnd"/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，形成稳定的创新研究团队。</w:t>
      </w:r>
    </w:p>
    <w:p w14:paraId="5F7B38D7" w14:textId="1E24E8A2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lastRenderedPageBreak/>
        <w:t>4.经济与社会效益</w:t>
      </w:r>
    </w:p>
    <w:p w14:paraId="09F0CE8D" w14:textId="755E14DC" w:rsidR="00D93C66" w:rsidRDefault="00D93C66" w:rsidP="006E4D15">
      <w:pPr>
        <w:widowControl/>
        <w:ind w:firstLineChars="200" w:firstLine="480"/>
        <w:rPr>
          <w:rFonts w:ascii="楷体_GB2312" w:eastAsia="楷体_GB2312" w:hAnsi="Arial" w:cs="Arial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技术成果推广应用范围与规模，预期新增/节约经济效益 万元；对产业升级、生物安全保障、公共卫生防护的社会效益与生态效益。</w:t>
      </w:r>
    </w:p>
    <w:p w14:paraId="355331B6" w14:textId="77777777" w:rsidR="006E4D15" w:rsidRPr="00D93C66" w:rsidRDefault="006E4D15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</w:p>
    <w:p w14:paraId="7630B004" w14:textId="0002E101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（七）培育工作进度安排</w:t>
      </w:r>
    </w:p>
    <w:p w14:paraId="44DD7D84" w14:textId="2000D6AC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紧扣“次年完成正式申报”建设目标，</w:t>
      </w:r>
      <w:proofErr w:type="gramStart"/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明确全</w:t>
      </w:r>
      <w:proofErr w:type="gramEnd"/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节点管控</w:t>
      </w:r>
    </w:p>
    <w:p w14:paraId="002518BC" w14:textId="3B0959F5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1.第一阶段：培育启动与素材梳理（ 年 月 - 年 月）</w:t>
      </w:r>
    </w:p>
    <w:p w14:paraId="2A32875D" w14:textId="77777777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完善核心预实验数据，系统梳理团队相关成果素材，组建申报攻坚团队，明确成员分工，完成申报书整体框架设计与核心思路敲定。</w:t>
      </w:r>
    </w:p>
    <w:p w14:paraId="6F7FD4EC" w14:textId="01AF9E60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2.第二阶段：申报撰写与专家打磨（ 年 月 - 年 月）</w:t>
      </w:r>
    </w:p>
    <w:p w14:paraId="16185DAB" w14:textId="77777777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完成申报书全文初稿撰写，配套整理全部附件支撑材料；邀请校内外国家级项目评审专家开展多轮论证指导，根据意见反复打磨申报书逻辑、内容与表述，提升申报竞争力。</w:t>
      </w:r>
    </w:p>
    <w:p w14:paraId="3FCE2D62" w14:textId="5C81037F" w:rsidR="00D93C66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3.第三阶段：正式申报与答辩准备（ 年 月 - 年 月）</w:t>
      </w:r>
    </w:p>
    <w:p w14:paraId="4DB41DCA" w14:textId="6FCC979D" w:rsidR="00693D53" w:rsidRPr="00D93C66" w:rsidRDefault="00D93C66" w:rsidP="006E4D15">
      <w:pPr>
        <w:widowControl/>
        <w:ind w:firstLineChars="200" w:firstLine="480"/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</w:pPr>
      <w:r w:rsidRPr="00D93C66">
        <w:rPr>
          <w:rFonts w:ascii="楷体_GB2312" w:eastAsia="楷体_GB2312" w:hAnsi="Arial" w:cs="Arial" w:hint="eastAsia"/>
          <w:color w:val="000000"/>
          <w:kern w:val="0"/>
          <w:sz w:val="24"/>
          <w:szCs w:val="24"/>
        </w:rPr>
        <w:t>完成国家级项目申报系统填报，提交正式申报材料；同步准备答辩PPT与答疑预案，配合完成形式审查、初评、答辩等全流程工作，确保顺利完成申报。</w:t>
      </w:r>
    </w:p>
    <w:p w14:paraId="2310EE88" w14:textId="7FBBD739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（八）培育经费概算</w:t>
      </w:r>
      <w:r w:rsidR="00693D53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（</w:t>
      </w: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单位：万元</w:t>
      </w:r>
      <w:r w:rsidR="00693D53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）</w:t>
      </w:r>
    </w:p>
    <w:tbl>
      <w:tblPr>
        <w:tblW w:w="8620" w:type="dxa"/>
        <w:tblLook w:val="04A0" w:firstRow="1" w:lastRow="0" w:firstColumn="1" w:lastColumn="0" w:noHBand="0" w:noVBand="1"/>
      </w:tblPr>
      <w:tblGrid>
        <w:gridCol w:w="2263"/>
        <w:gridCol w:w="1418"/>
        <w:gridCol w:w="4939"/>
      </w:tblGrid>
      <w:tr w:rsidR="00693D53" w:rsidRPr="00693D53" w14:paraId="36B73987" w14:textId="77777777" w:rsidTr="00C655FD">
        <w:trPr>
          <w:trHeight w:val="28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9FA6" w14:textId="77777777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  <w:r w:rsidRPr="00693D53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经费支出科目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5297" w14:textId="77777777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  <w:r w:rsidRPr="00693D53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金额</w:t>
            </w:r>
          </w:p>
        </w:tc>
        <w:tc>
          <w:tcPr>
            <w:tcW w:w="4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90F93" w14:textId="77777777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  <w:r w:rsidRPr="00693D53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主要用途说明</w:t>
            </w:r>
          </w:p>
        </w:tc>
      </w:tr>
      <w:tr w:rsidR="00693D53" w:rsidRPr="00693D53" w14:paraId="0D4822F8" w14:textId="77777777" w:rsidTr="00C655FD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C74C" w14:textId="77777777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  <w:r w:rsidRPr="00693D53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预实验材料费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8946" w14:textId="15FD0AB9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71406" w14:textId="77777777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  <w:r w:rsidRPr="00693D53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补充核心预实验所需试剂、耗材、样本采集等费用</w:t>
            </w:r>
          </w:p>
        </w:tc>
      </w:tr>
      <w:tr w:rsidR="00693D53" w:rsidRPr="00693D53" w14:paraId="1E590D41" w14:textId="77777777" w:rsidTr="00C655FD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3014" w14:textId="77777777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  <w:r w:rsidRPr="00693D53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测试化验加工费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3AA4" w14:textId="27911BA6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59B71" w14:textId="77777777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  <w:r w:rsidRPr="00693D53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核心指标检测、测序分析、样品外检等费用</w:t>
            </w:r>
          </w:p>
        </w:tc>
      </w:tr>
      <w:tr w:rsidR="00693D53" w:rsidRPr="00693D53" w14:paraId="60F61570" w14:textId="77777777" w:rsidTr="00C655FD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29DD" w14:textId="77777777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  <w:r w:rsidRPr="00693D53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专家咨询费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E66B" w14:textId="04DE6AE0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5643" w14:textId="77777777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  <w:r w:rsidRPr="00693D53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邀请国家级项目评审专家开展论证指导、申报书打磨的费用</w:t>
            </w:r>
          </w:p>
        </w:tc>
      </w:tr>
      <w:tr w:rsidR="00693D53" w:rsidRPr="00693D53" w14:paraId="16F7B387" w14:textId="77777777" w:rsidTr="00C655FD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665E" w14:textId="77777777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  <w:r w:rsidRPr="00693D53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差旅与会议费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0794" w14:textId="63B6D65C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C9408" w14:textId="77777777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  <w:r w:rsidRPr="00693D53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调研交流、领域学术会议、对接合作单位等费用</w:t>
            </w:r>
          </w:p>
        </w:tc>
      </w:tr>
      <w:tr w:rsidR="00693D53" w:rsidRPr="00693D53" w14:paraId="5BFA79B9" w14:textId="77777777" w:rsidTr="00C655FD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F37F" w14:textId="77777777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  <w:r w:rsidRPr="00693D53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文献与知识产权费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247B" w14:textId="784A7018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5840" w14:textId="77777777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  <w:r w:rsidRPr="00693D53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文献检索、专利申请、材料印刷制作等费用</w:t>
            </w:r>
          </w:p>
        </w:tc>
      </w:tr>
      <w:tr w:rsidR="00693D53" w:rsidRPr="00693D53" w14:paraId="0DE71F65" w14:textId="77777777" w:rsidTr="00C655FD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8C51" w14:textId="2985AB0A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lastRenderedPageBreak/>
              <w:t>购买仪器设备</w:t>
            </w:r>
            <w:r w:rsidRPr="00693D53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DEA8" w14:textId="5ABB3F67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CE10" w14:textId="77777777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  <w:r w:rsidRPr="00693D53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参与申报工作的研究生、科研助理劳务费用</w:t>
            </w:r>
          </w:p>
        </w:tc>
      </w:tr>
      <w:tr w:rsidR="00693D53" w:rsidRPr="00693D53" w14:paraId="01C36AE2" w14:textId="77777777" w:rsidTr="00C655FD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2886" w14:textId="0BEB2DD7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  <w:bookmarkStart w:id="1" w:name="OLE_LINK10"/>
            <w:r w:rsidRPr="00693D53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其他费用</w:t>
            </w:r>
            <w:r w:rsidR="00C655FD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（学科经费不能用于支付劳务费）</w:t>
            </w:r>
            <w:bookmarkEnd w:id="1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9DC8" w14:textId="5C7C47D4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DA4B" w14:textId="77777777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  <w:r w:rsidRPr="00693D53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其他与项目培育相关的支出</w:t>
            </w:r>
          </w:p>
        </w:tc>
      </w:tr>
      <w:tr w:rsidR="00693D53" w:rsidRPr="00693D53" w14:paraId="185157C8" w14:textId="77777777" w:rsidTr="00C655FD">
        <w:trPr>
          <w:trHeight w:val="285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087D" w14:textId="77777777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  <w:r w:rsidRPr="00693D53"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7995" w14:textId="26DC820F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0F43" w14:textId="74763E75" w:rsidR="00693D53" w:rsidRPr="00693D53" w:rsidRDefault="00693D53" w:rsidP="006E4D15">
            <w:pPr>
              <w:widowControl/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</w:tbl>
    <w:p w14:paraId="78F5343A" w14:textId="77777777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</w:p>
    <w:p w14:paraId="71E19665" w14:textId="759BF319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三、审核意见</w:t>
      </w:r>
    </w:p>
    <w:p w14:paraId="76538E4F" w14:textId="6F934362" w:rsidR="00D93C66" w:rsidRPr="00D93C66" w:rsidRDefault="00D93C66" w:rsidP="006E4D15">
      <w:pPr>
        <w:widowControl/>
        <w:ind w:firstLineChars="200" w:firstLine="560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申请人承诺</w:t>
      </w:r>
    </w:p>
    <w:p w14:paraId="7E876302" w14:textId="77777777" w:rsidR="00D93C66" w:rsidRPr="00D93C66" w:rsidRDefault="00D93C66" w:rsidP="006E4D15">
      <w:pPr>
        <w:widowControl/>
        <w:ind w:firstLineChars="200" w:firstLine="560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本人承诺本申报书填写内容真实有效，研究内容符合国家战略与学院发展方向；若获得培育资助，将按计划推进各项工作，确保按时完成国家级项目正式申报。</w:t>
      </w:r>
    </w:p>
    <w:p w14:paraId="2AEE3CBD" w14:textId="77777777" w:rsidR="00D93C66" w:rsidRPr="00D93C66" w:rsidRDefault="00D93C66" w:rsidP="006E4D15">
      <w:pPr>
        <w:widowControl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</w:p>
    <w:p w14:paraId="109CDFA0" w14:textId="77777777" w:rsidR="00D93C66" w:rsidRPr="00D93C66" w:rsidRDefault="00D93C66" w:rsidP="006E4D15">
      <w:pPr>
        <w:widowControl/>
        <w:jc w:val="righ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申请人签字：</w:t>
      </w:r>
    </w:p>
    <w:p w14:paraId="6D3BC31B" w14:textId="77777777" w:rsidR="00D93C66" w:rsidRPr="00D93C66" w:rsidRDefault="00D93C66" w:rsidP="006E4D15">
      <w:pPr>
        <w:widowControl/>
        <w:jc w:val="righ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  <w:r w:rsidRPr="00D93C66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日期： 年 月 日</w:t>
      </w:r>
    </w:p>
    <w:p w14:paraId="28B8D5AD" w14:textId="77777777" w:rsidR="00D93C66" w:rsidRPr="00D93C66" w:rsidRDefault="00D93C66" w:rsidP="006E4D15">
      <w:pPr>
        <w:widowControl/>
        <w:jc w:val="right"/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</w:pPr>
    </w:p>
    <w:p w14:paraId="4CFD1B93" w14:textId="278CFF0E" w:rsidR="00D93C66" w:rsidRPr="00D93C66" w:rsidRDefault="00D93C66" w:rsidP="006E4D15">
      <w:pPr>
        <w:rPr>
          <w:rFonts w:ascii="仿宋_GB2312" w:eastAsia="仿宋_GB2312" w:hint="eastAsia"/>
          <w:sz w:val="28"/>
          <w:szCs w:val="28"/>
        </w:rPr>
      </w:pPr>
    </w:p>
    <w:sectPr w:rsidR="00D93C66" w:rsidRPr="00D93C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C66"/>
    <w:rsid w:val="00693D53"/>
    <w:rsid w:val="006E4D15"/>
    <w:rsid w:val="00C655FD"/>
    <w:rsid w:val="00D93C66"/>
    <w:rsid w:val="00F0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9443C"/>
  <w15:chartTrackingRefBased/>
  <w15:docId w15:val="{9B190668-3958-4F07-9F13-BCC2F9931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3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475</Words>
  <Characters>2713</Characters>
  <Application>Microsoft Office Word</Application>
  <DocSecurity>0</DocSecurity>
  <Lines>22</Lines>
  <Paragraphs>6</Paragraphs>
  <ScaleCrop>false</ScaleCrop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2026-07-24T11:39:00Z</dcterms:created>
  <dcterms:modified xsi:type="dcterms:W3CDTF">2026-07-24T13:30:00Z</dcterms:modified>
</cp:coreProperties>
</file>