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填写说明</w:t>
      </w:r>
    </w:p>
    <w:p>
      <w:pPr>
        <w:pStyle w:val="8"/>
        <w:numPr>
          <w:ilvl w:val="0"/>
          <w:numId w:val="1"/>
        </w:numPr>
        <w:ind w:firstLineChars="0"/>
        <w:rPr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e</w:t>
      </w:r>
      <w:r>
        <w:rPr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xcel</w:t>
      </w: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汇总表填写注意事项：</w:t>
      </w:r>
    </w:p>
    <w:p>
      <w:pPr>
        <w:pStyle w:val="8"/>
        <w:ind w:left="420" w:firstLine="0" w:firstLineChars="0"/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本学年均指2</w:t>
      </w:r>
      <w:r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学年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申请类型：奖学金/学生干部/实践创新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/助学金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（每行仅可填写一个类型，一个人申请多个类型需分开填写）；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拟申请项目：填写自己所申请的具体项目全称，如：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毕英佐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奖学金；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年级班级统一格式：20xx级动物医学x班，如：2021级动物医学2班；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政治面貌：共青团员/中共党员/群众；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担任职务：xx部xxx（如：团委勤工部干事；团委勤工部副部）；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本学年平均绩点：如实填写（如：4.23）；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成绩排名、综测排名：xx/xxx（如：1/123）；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挂科门数：如实填写（如：0）；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其他突出事迹或成果：根据个人情况填写，若没有则填“无”；</w:t>
      </w:r>
    </w:p>
    <w:p>
      <w:pPr>
        <w:numPr>
          <w:ilvl w:val="0"/>
          <w:numId w:val="2"/>
        </w:num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填写时请注意</w:t>
      </w:r>
      <w:r>
        <w:rPr>
          <w:rFonts w:hint="eastAsia" w:ascii="宋体" w:hAnsi="宋体" w:eastAsia="宋体" w:cs="宋体"/>
          <w:color w:val="FF0000"/>
          <w:kern w:val="0"/>
          <w:sz w:val="24"/>
          <w:lang w:bidi="ar"/>
        </w:rPr>
        <w:t>不要改变表格原有格式。</w:t>
      </w:r>
    </w:p>
    <w:p>
      <w:p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15.该年度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同时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获国家助学金和国家励志奖学金者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不能申请其他助学金。（学生干部奖学金、实践类奖学金、学业奖学金、助学贷款、突发事故助学金除外）</w:t>
      </w:r>
    </w:p>
    <w:p>
      <w:pPr>
        <w:rPr>
          <w:rFonts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16.该年度国家奖学金获得者，不能申请其他学业类奖学金。（学生干部奖学金、创新与实践类奖学金、助学金除外）。</w:t>
      </w:r>
    </w:p>
    <w:p>
      <w:pP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17.2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级新生不参与企业奖学金的评选。</w:t>
      </w:r>
    </w:p>
    <w:p>
      <w:pPr>
        <w:rPr>
          <w:rFonts w:hint="eastAsia" w:ascii="宋体" w:hAnsi="宋体" w:eastAsia="宋体" w:cs="宋体"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</w:p>
    <w:p/>
    <w:p>
      <w:pPr>
        <w:pStyle w:val="8"/>
        <w:numPr>
          <w:ilvl w:val="0"/>
          <w:numId w:val="1"/>
        </w:numPr>
        <w:ind w:firstLineChars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申请表填写注意事项：</w:t>
      </w:r>
    </w:p>
    <w:p>
      <w:pPr>
        <w:numPr>
          <w:ilvl w:val="0"/>
          <w:numId w:val="3"/>
        </w:numPr>
        <w:rPr>
          <w:rFonts w:ascii="宋体" w:hAnsi="宋体" w:eastAsia="宋体"/>
          <w:b/>
          <w:bCs/>
          <w:color w:val="FF0000"/>
          <w:sz w:val="24"/>
        </w:rPr>
      </w:pPr>
      <w:r>
        <w:rPr>
          <w:rFonts w:hint="eastAsia" w:ascii="宋体" w:hAnsi="宋体" w:eastAsia="宋体"/>
          <w:b/>
          <w:bCs/>
          <w:color w:val="FF0000"/>
          <w:sz w:val="24"/>
        </w:rPr>
        <w:t>按照汇总表的内容填写申请表，两表内容需一致；</w:t>
      </w:r>
    </w:p>
    <w:p>
      <w:pPr>
        <w:numPr>
          <w:ilvl w:val="0"/>
          <w:numId w:val="3"/>
        </w:num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奖项（均为202</w:t>
      </w:r>
      <w:r>
        <w:rPr>
          <w:rFonts w:hint="eastAsia" w:ascii="宋体" w:hAnsi="宋体" w:eastAsia="宋体"/>
          <w:sz w:val="24"/>
          <w:lang w:val="en-US" w:eastAsia="zh-CN"/>
        </w:rPr>
        <w:t>3</w:t>
      </w:r>
      <w:r>
        <w:rPr>
          <w:rFonts w:hint="eastAsia" w:ascii="宋体" w:hAnsi="宋体" w:eastAsia="宋体"/>
          <w:sz w:val="24"/>
        </w:rPr>
        <w:t>-202</w:t>
      </w:r>
      <w:r>
        <w:rPr>
          <w:rFonts w:hint="eastAsia" w:ascii="宋体" w:hAnsi="宋体" w:eastAsia="宋体"/>
          <w:sz w:val="24"/>
          <w:lang w:val="en-US" w:eastAsia="zh-CN"/>
        </w:rPr>
        <w:t>4</w:t>
      </w:r>
      <w:r>
        <w:rPr>
          <w:rFonts w:hint="eastAsia" w:ascii="宋体" w:hAnsi="宋体" w:eastAsia="宋体"/>
          <w:sz w:val="24"/>
        </w:rPr>
        <w:t>学年所得</w:t>
      </w:r>
      <w:r>
        <w:rPr>
          <w:rFonts w:hint="eastAsia" w:ascii="宋体" w:hAnsi="宋体" w:eastAsia="宋体"/>
          <w:sz w:val="24"/>
          <w:lang w:eastAsia="zh-CN"/>
        </w:rPr>
        <w:t>）</w:t>
      </w:r>
    </w:p>
    <w:p>
      <w:pPr>
        <w:pStyle w:val="8"/>
        <w:numPr>
          <w:ilvl w:val="0"/>
          <w:numId w:val="4"/>
        </w:numPr>
        <w:tabs>
          <w:tab w:val="left" w:pos="312"/>
        </w:tabs>
        <w:ind w:left="420" w:leftChars="0" w:hanging="420"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需按照该奖项的重量级顺序（国家级、省级、校级）填写；</w:t>
      </w:r>
    </w:p>
    <w:p>
      <w:pPr>
        <w:pStyle w:val="8"/>
        <w:numPr>
          <w:ilvl w:val="0"/>
          <w:numId w:val="4"/>
        </w:numPr>
        <w:tabs>
          <w:tab w:val="left" w:pos="312"/>
        </w:tabs>
        <w:ind w:left="420" w:leftChars="0" w:hanging="420"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以最新年份（202</w:t>
      </w:r>
      <w:r>
        <w:rPr>
          <w:rFonts w:hint="eastAsia" w:ascii="宋体" w:hAnsi="宋体" w:eastAsia="宋体"/>
          <w:sz w:val="24"/>
          <w:lang w:val="en-US" w:eastAsia="zh-CN"/>
        </w:rPr>
        <w:t>4</w:t>
      </w:r>
      <w:r>
        <w:rPr>
          <w:rFonts w:hint="eastAsia" w:ascii="宋体" w:hAnsi="宋体" w:eastAsia="宋体"/>
          <w:sz w:val="24"/>
        </w:rPr>
        <w:t>）优先的顺序填写，需表明该奖项为什么级别，何时获得；</w:t>
      </w:r>
    </w:p>
    <w:p>
      <w:pPr>
        <w:pStyle w:val="8"/>
        <w:numPr>
          <w:ilvl w:val="0"/>
          <w:numId w:val="4"/>
        </w:numPr>
        <w:tabs>
          <w:tab w:val="left" w:pos="312"/>
        </w:tabs>
        <w:ind w:left="420" w:leftChars="0" w:hanging="420"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填写时注意申请表不要超出一页纸；</w:t>
      </w:r>
    </w:p>
    <w:p>
      <w:pPr>
        <w:pStyle w:val="8"/>
        <w:numPr>
          <w:ilvl w:val="0"/>
          <w:numId w:val="4"/>
        </w:numPr>
        <w:tabs>
          <w:tab w:val="left" w:pos="312"/>
        </w:tabs>
        <w:ind w:left="420" w:leftChars="0" w:hanging="420"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班主任/导师推荐意见及学院意见一栏必须填写，如不便手写签名，请扫描上传手写签名图片；</w:t>
      </w:r>
    </w:p>
    <w:p>
      <w:pPr>
        <w:pStyle w:val="8"/>
        <w:numPr>
          <w:ilvl w:val="0"/>
          <w:numId w:val="4"/>
        </w:numPr>
        <w:tabs>
          <w:tab w:val="left" w:pos="312"/>
        </w:tabs>
        <w:ind w:left="420" w:leftChars="0" w:hanging="420"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评审委员会意见/有限公司意见无需填写</w:t>
      </w:r>
      <w:r>
        <w:rPr>
          <w:rFonts w:hint="eastAsia" w:ascii="宋体" w:hAnsi="宋体" w:eastAsia="宋体"/>
          <w:sz w:val="24"/>
          <w:lang w:eastAsia="zh-CN"/>
        </w:rPr>
        <w:t>；</w:t>
      </w:r>
    </w:p>
    <w:p>
      <w:pPr>
        <w:pStyle w:val="8"/>
        <w:numPr>
          <w:ilvl w:val="0"/>
          <w:numId w:val="5"/>
        </w:numPr>
        <w:ind w:firstLineChars="0"/>
        <w:rPr>
          <w:sz w:val="24"/>
        </w:rPr>
      </w:pPr>
      <w:r>
        <w:rPr>
          <w:rFonts w:hint="eastAsia"/>
          <w:sz w:val="24"/>
        </w:rPr>
        <w:t>助学金的贫困等级勾选本学期（202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-202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第一学期）的认定结果，注意勾选框不要出现乱码；</w:t>
      </w:r>
    </w:p>
    <w:p>
      <w:pPr>
        <w:pStyle w:val="8"/>
        <w:numPr>
          <w:ilvl w:val="0"/>
          <w:numId w:val="5"/>
        </w:numPr>
        <w:ind w:firstLineChars="0"/>
        <w:rPr>
          <w:sz w:val="24"/>
        </w:rPr>
      </w:pPr>
      <w:r>
        <w:rPr>
          <w:rFonts w:hint="eastAsia"/>
          <w:sz w:val="24"/>
        </w:rPr>
        <w:t>申请表模版请查看相关文件（仅供参考）。</w:t>
      </w:r>
    </w:p>
    <w:p>
      <w:pPr>
        <w:pStyle w:val="8"/>
        <w:ind w:left="420" w:firstLine="0" w:firstLineChars="0"/>
        <w:rPr>
          <w:rFonts w:hint="eastAsia"/>
        </w:rPr>
      </w:pPr>
    </w:p>
    <w:p>
      <w:pPr>
        <w:pStyle w:val="8"/>
        <w:numPr>
          <w:ilvl w:val="0"/>
          <w:numId w:val="1"/>
        </w:numPr>
        <w:ind w:firstLineChars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电子版证明材料要求：</w:t>
      </w:r>
    </w:p>
    <w:p>
      <w:pPr>
        <w:pStyle w:val="8"/>
        <w:numPr>
          <w:ilvl w:val="0"/>
          <w:numId w:val="6"/>
        </w:numPr>
        <w:ind w:left="420" w:leftChars="0"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所有的证明材料需按照一定的顺序（国家级-省级-校级）放入一个w</w:t>
      </w:r>
      <w:r>
        <w:rPr>
          <w:rFonts w:asciiTheme="minorEastAsia" w:hAnsiTheme="minorEastAsia"/>
          <w:sz w:val="24"/>
        </w:rPr>
        <w:t>ord</w:t>
      </w:r>
      <w:r>
        <w:rPr>
          <w:rFonts w:hint="eastAsia" w:asciiTheme="minorEastAsia" w:hAnsiTheme="minorEastAsia"/>
          <w:sz w:val="24"/>
        </w:rPr>
        <w:t>文档；</w:t>
      </w:r>
    </w:p>
    <w:p>
      <w:pPr>
        <w:pStyle w:val="8"/>
        <w:numPr>
          <w:ilvl w:val="0"/>
          <w:numId w:val="6"/>
        </w:numPr>
        <w:ind w:left="420" w:leftChars="0"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需标注获奖日期、奖项级别；</w:t>
      </w:r>
    </w:p>
    <w:p>
      <w:pPr>
        <w:pStyle w:val="8"/>
        <w:numPr>
          <w:ilvl w:val="0"/>
          <w:numId w:val="6"/>
        </w:numPr>
        <w:ind w:left="420" w:leftChars="0" w:firstLineChars="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sz w:val="24"/>
        </w:rPr>
        <w:t>示例如下</w:t>
      </w:r>
      <w:r>
        <w:rPr>
          <w:rFonts w:hint="eastAsia" w:asciiTheme="minorEastAsia" w:hAnsiTheme="minorEastAsia"/>
          <w:b/>
          <w:bCs/>
          <w:sz w:val="24"/>
        </w:rPr>
        <w:t>：</w:t>
      </w:r>
    </w:p>
    <w:p>
      <w:pPr>
        <w:pStyle w:val="8"/>
        <w:ind w:left="420" w:firstLine="0" w:firstLineChars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drawing>
          <wp:inline distT="0" distB="0" distL="114300" distR="114300">
            <wp:extent cx="5271135" cy="2503805"/>
            <wp:effectExtent l="0" t="0" r="12065" b="10795"/>
            <wp:docPr id="5" name="图片 3" descr="3779723961f519cfdbc48fb48027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3779723961f519cfdbc48fb48027ada"/>
                    <pic:cNvPicPr>
                      <a:picLocks noChangeAspect="1"/>
                    </pic:cNvPicPr>
                  </pic:nvPicPr>
                  <pic:blipFill>
                    <a:blip r:embed="rId4"/>
                    <a:srcRect t="6037" b="1159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0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纸质版要求</w:t>
      </w:r>
      <w:r>
        <w:rPr>
          <w:rFonts w:hint="eastAsia"/>
          <w:b/>
          <w:bCs/>
          <w:sz w:val="30"/>
          <w:szCs w:val="30"/>
          <w:lang w:eastAsia="zh-CN"/>
        </w:rPr>
        <w:t>：</w:t>
      </w:r>
    </w:p>
    <w:p>
      <w:pPr>
        <w:pStyle w:val="8"/>
        <w:numPr>
          <w:ilvl w:val="0"/>
          <w:numId w:val="7"/>
        </w:numPr>
        <w:ind w:left="420" w:leftChars="0" w:firstLineChars="0"/>
        <w:rPr>
          <w:sz w:val="30"/>
          <w:szCs w:val="30"/>
        </w:rPr>
      </w:pPr>
      <w:r>
        <w:rPr>
          <w:rFonts w:hint="eastAsia"/>
          <w:sz w:val="24"/>
        </w:rPr>
        <w:t>需提交纸质版申请表；</w:t>
      </w:r>
      <w:bookmarkStart w:id="0" w:name="_GoBack"/>
      <w:bookmarkEnd w:id="0"/>
    </w:p>
    <w:p>
      <w:pPr>
        <w:pStyle w:val="8"/>
        <w:numPr>
          <w:ilvl w:val="0"/>
          <w:numId w:val="7"/>
        </w:numPr>
        <w:ind w:left="420" w:leftChars="0" w:firstLineChars="0"/>
        <w:rPr>
          <w:sz w:val="30"/>
          <w:szCs w:val="30"/>
        </w:rPr>
      </w:pPr>
      <w:r>
        <w:rPr>
          <w:rFonts w:hint="eastAsia"/>
          <w:sz w:val="24"/>
        </w:rPr>
        <w:t>申请表要求：</w:t>
      </w:r>
    </w:p>
    <w:p>
      <w:pPr>
        <w:pStyle w:val="8"/>
        <w:numPr>
          <w:ilvl w:val="0"/>
          <w:numId w:val="8"/>
        </w:numPr>
        <w:ind w:left="425" w:leftChars="0" w:hanging="425" w:firstLineChars="0"/>
        <w:rPr>
          <w:sz w:val="24"/>
        </w:rPr>
      </w:pPr>
      <w:r>
        <w:rPr>
          <w:rFonts w:hint="eastAsia"/>
          <w:sz w:val="24"/>
        </w:rPr>
        <w:t>彩色双面打印，申请表内容视情况填写，打印不可超出一张纸；</w:t>
      </w:r>
    </w:p>
    <w:p>
      <w:pPr>
        <w:pStyle w:val="8"/>
        <w:numPr>
          <w:ilvl w:val="0"/>
          <w:numId w:val="8"/>
        </w:numPr>
        <w:ind w:left="425" w:leftChars="0" w:hanging="425" w:firstLineChars="0"/>
        <w:rPr>
          <w:sz w:val="24"/>
        </w:rPr>
      </w:pPr>
      <w:r>
        <w:rPr>
          <w:rFonts w:hint="eastAsia"/>
          <w:sz w:val="24"/>
        </w:rPr>
        <w:t>证件照随文档一同打印，不可后期粘贴；</w:t>
      </w:r>
    </w:p>
    <w:p>
      <w:pPr>
        <w:pStyle w:val="8"/>
        <w:numPr>
          <w:ilvl w:val="0"/>
          <w:numId w:val="7"/>
        </w:numPr>
        <w:ind w:left="420" w:leftChars="0" w:firstLineChars="0"/>
        <w:rPr>
          <w:rFonts w:hint="eastAsia"/>
          <w:sz w:val="24"/>
        </w:rPr>
      </w:pPr>
      <w:r>
        <w:rPr>
          <w:rFonts w:hint="eastAsia"/>
          <w:sz w:val="24"/>
        </w:rPr>
        <w:t>纸质版申请表必须与电子版申请表相同。</w:t>
      </w:r>
    </w:p>
    <w:p>
      <w:pPr>
        <w:tabs>
          <w:tab w:val="left" w:pos="7626"/>
        </w:tabs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D77CD0"/>
    <w:multiLevelType w:val="singleLevel"/>
    <w:tmpl w:val="0ED77CD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17203F5D"/>
    <w:multiLevelType w:val="singleLevel"/>
    <w:tmpl w:val="17203F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7413A73"/>
    <w:multiLevelType w:val="singleLevel"/>
    <w:tmpl w:val="17413A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648BC86"/>
    <w:multiLevelType w:val="singleLevel"/>
    <w:tmpl w:val="3648BC8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3170AED"/>
    <w:multiLevelType w:val="multilevel"/>
    <w:tmpl w:val="43170AE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49EA552C"/>
    <w:multiLevelType w:val="multilevel"/>
    <w:tmpl w:val="49EA552C"/>
    <w:lvl w:ilvl="0" w:tentative="0">
      <w:start w:val="3"/>
      <w:numFmt w:val="decimal"/>
      <w:lvlText w:val="%1."/>
      <w:lvlJc w:val="left"/>
      <w:pPr>
        <w:ind w:left="420" w:hanging="420"/>
      </w:pPr>
      <w:rPr>
        <w:rFonts w:hint="eastAsia" w:eastAsia="宋体" w:asciiTheme="minorEastAsia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969720B"/>
    <w:multiLevelType w:val="multilevel"/>
    <w:tmpl w:val="7969720B"/>
    <w:lvl w:ilvl="0" w:tentative="0">
      <w:start w:val="1"/>
      <w:numFmt w:val="decimal"/>
      <w:lvlText w:val="%1."/>
      <w:lvlJc w:val="left"/>
      <w:pPr>
        <w:ind w:left="420" w:hanging="420"/>
      </w:pPr>
      <w:rPr>
        <w:b w:val="0"/>
        <w:bCs w:val="0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833722"/>
    <w:multiLevelType w:val="multilevel"/>
    <w:tmpl w:val="7A833722"/>
    <w:lvl w:ilvl="0" w:tentative="0">
      <w:start w:val="1"/>
      <w:numFmt w:val="decimal"/>
      <w:lvlText w:val="%1."/>
      <w:lvlJc w:val="left"/>
      <w:pPr>
        <w:ind w:left="420" w:hanging="420"/>
      </w:pPr>
      <w:rPr>
        <w:b w:val="0"/>
        <w:bCs w:val="0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lNDA5NWUwNDUzNjBjNDE0ZTk2YzQ0MGFhYjJkMDcifQ=="/>
    <w:docVar w:name="KSO_WPS_MARK_KEY" w:val="2ebabfcb-3d40-4ef6-8190-7873e8fc58db"/>
  </w:docVars>
  <w:rsids>
    <w:rsidRoot w:val="39665F3E"/>
    <w:rsid w:val="001B415E"/>
    <w:rsid w:val="001E63AF"/>
    <w:rsid w:val="0033372E"/>
    <w:rsid w:val="00346135"/>
    <w:rsid w:val="003B239E"/>
    <w:rsid w:val="005F34DA"/>
    <w:rsid w:val="0083095B"/>
    <w:rsid w:val="009B1208"/>
    <w:rsid w:val="00B43369"/>
    <w:rsid w:val="00B540AC"/>
    <w:rsid w:val="00EB2780"/>
    <w:rsid w:val="00F5210F"/>
    <w:rsid w:val="18BC23B6"/>
    <w:rsid w:val="1B0F2553"/>
    <w:rsid w:val="21022930"/>
    <w:rsid w:val="39665F3E"/>
    <w:rsid w:val="6D0B01DD"/>
    <w:rsid w:val="791E4C05"/>
    <w:rsid w:val="FB733CB4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946</Words>
  <Characters>1019</Characters>
  <Lines>7</Lines>
  <Paragraphs>2</Paragraphs>
  <TotalTime>18</TotalTime>
  <ScaleCrop>false</ScaleCrop>
  <LinksUpToDate>false</LinksUpToDate>
  <CharactersWithSpaces>1021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2023-11-12T23:36:00Z</dcterms:created>
  <dc:creator>Dionysus.</dc:creator>
  <cp:lastModifiedBy>南辰</cp:lastModifiedBy>
  <dcterms:modified xsi:type="dcterms:W3CDTF">2025-05-02T00:07:16Z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34BC3769C66E4C4FB1BEC18C032885B5</vt:lpwstr>
  </property>
</Properties>
</file>